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16A1" w:rsidRDefault="00132B8A">
      <w:pPr>
        <w:jc w:val="both"/>
        <w:rPr>
          <w:rStyle w:val="AucunA"/>
          <w:rFonts w:ascii="Arial" w:eastAsia="Arial" w:hAnsi="Arial" w:cs="Arial"/>
          <w:b/>
          <w:bCs/>
          <w:sz w:val="30"/>
          <w:szCs w:val="30"/>
        </w:rPr>
      </w:pPr>
      <w:r>
        <w:rPr>
          <w:rStyle w:val="AucunA"/>
          <w:rFonts w:ascii="Arial" w:hAnsi="Arial"/>
          <w:b/>
          <w:bCs/>
          <w:noProof/>
        </w:rPr>
        <w:drawing>
          <wp:inline distT="0" distB="0" distL="0" distR="0">
            <wp:extent cx="2681531" cy="1630284"/>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7">
                      <a:extLst/>
                    </a:blip>
                    <a:stretch>
                      <a:fillRect/>
                    </a:stretch>
                  </pic:blipFill>
                  <pic:spPr>
                    <a:xfrm>
                      <a:off x="0" y="0"/>
                      <a:ext cx="2681531" cy="1630284"/>
                    </a:xfrm>
                    <a:prstGeom prst="rect">
                      <a:avLst/>
                    </a:prstGeom>
                    <a:ln w="12700" cap="flat">
                      <a:noFill/>
                      <a:miter lim="400000"/>
                    </a:ln>
                    <a:effectLst/>
                  </pic:spPr>
                </pic:pic>
              </a:graphicData>
            </a:graphic>
          </wp:inline>
        </w:drawing>
      </w:r>
      <w:r>
        <w:rPr>
          <w:rStyle w:val="AucunA"/>
          <w:rFonts w:ascii="Arial" w:hAnsi="Arial"/>
          <w:b/>
          <w:bCs/>
        </w:rPr>
        <w:t xml:space="preserve">     </w:t>
      </w:r>
      <w:r>
        <w:rPr>
          <w:rStyle w:val="AucunA"/>
          <w:rFonts w:ascii="Arial" w:hAnsi="Arial"/>
          <w:b/>
          <w:bCs/>
          <w:sz w:val="30"/>
          <w:szCs w:val="30"/>
        </w:rPr>
        <w:t xml:space="preserve"> « Faites la Une ! » le règlement</w:t>
      </w:r>
    </w:p>
    <w:p w:rsidR="00EA16A1" w:rsidRDefault="00132B8A">
      <w:pPr>
        <w:jc w:val="center"/>
        <w:rPr>
          <w:rStyle w:val="AucunA"/>
          <w:rFonts w:ascii="Arial" w:eastAsia="Arial" w:hAnsi="Arial" w:cs="Arial"/>
          <w:b/>
          <w:bCs/>
        </w:rPr>
      </w:pPr>
      <w:r>
        <w:rPr>
          <w:rStyle w:val="AucunA"/>
          <w:rFonts w:ascii="Arial" w:hAnsi="Arial"/>
          <w:b/>
          <w:bCs/>
        </w:rPr>
        <w:t xml:space="preserve">                                 </w:t>
      </w:r>
    </w:p>
    <w:p w:rsidR="00EA16A1" w:rsidRDefault="00EA16A1">
      <w:pPr>
        <w:rPr>
          <w:rFonts w:ascii="Arial" w:eastAsia="Arial" w:hAnsi="Arial" w:cs="Arial"/>
          <w:b/>
          <w:bCs/>
          <w:sz w:val="28"/>
          <w:szCs w:val="28"/>
        </w:rPr>
      </w:pPr>
    </w:p>
    <w:p w:rsidR="00EA16A1" w:rsidRDefault="00EA16A1">
      <w:pPr>
        <w:rPr>
          <w:rFonts w:ascii="Arial" w:eastAsia="Arial" w:hAnsi="Arial" w:cs="Arial"/>
          <w:b/>
          <w:bCs/>
          <w:sz w:val="22"/>
          <w:szCs w:val="22"/>
        </w:rPr>
      </w:pPr>
    </w:p>
    <w:p w:rsidR="00EA16A1" w:rsidRDefault="00132B8A">
      <w:pPr>
        <w:rPr>
          <w:rStyle w:val="AucunA"/>
          <w:rFonts w:ascii="Arial" w:eastAsia="Arial" w:hAnsi="Arial" w:cs="Arial"/>
          <w:b/>
          <w:bCs/>
          <w:sz w:val="22"/>
          <w:szCs w:val="22"/>
        </w:rPr>
      </w:pPr>
      <w:r>
        <w:rPr>
          <w:rStyle w:val="AucunA"/>
          <w:rFonts w:ascii="Arial" w:hAnsi="Arial"/>
          <w:b/>
          <w:bCs/>
          <w:sz w:val="22"/>
          <w:szCs w:val="22"/>
        </w:rPr>
        <w:t>Article 1 : Publics-Candidatures</w:t>
      </w:r>
    </w:p>
    <w:p w:rsidR="00EA16A1" w:rsidRPr="00B70B50" w:rsidRDefault="00132B8A">
      <w:pPr>
        <w:rPr>
          <w:rStyle w:val="AucunA"/>
          <w:rFonts w:ascii="Arial" w:eastAsia="Arial" w:hAnsi="Arial" w:cs="Arial"/>
          <w:b/>
          <w:sz w:val="22"/>
          <w:szCs w:val="22"/>
        </w:rPr>
      </w:pPr>
      <w:r>
        <w:rPr>
          <w:rStyle w:val="AucunA"/>
          <w:rFonts w:ascii="Arial" w:hAnsi="Arial"/>
          <w:sz w:val="22"/>
          <w:szCs w:val="22"/>
        </w:rPr>
        <w:t xml:space="preserve">Les élèves participent dans l'une des quatre catégories suivantes : </w:t>
      </w:r>
      <w:r w:rsidRPr="00B70B50">
        <w:rPr>
          <w:rStyle w:val="AucunA"/>
          <w:rFonts w:ascii="Arial" w:hAnsi="Arial"/>
          <w:b/>
          <w:sz w:val="22"/>
          <w:szCs w:val="22"/>
        </w:rPr>
        <w:t>école maternelle, école élémentaire, collèges (6e/ 5e et 4e/ 3e), lycées.</w:t>
      </w:r>
    </w:p>
    <w:p w:rsidR="00EA16A1" w:rsidRDefault="00132B8A">
      <w:pPr>
        <w:rPr>
          <w:rStyle w:val="AucunA"/>
          <w:rFonts w:ascii="Arial" w:eastAsia="Arial" w:hAnsi="Arial" w:cs="Arial"/>
          <w:sz w:val="22"/>
          <w:szCs w:val="22"/>
        </w:rPr>
      </w:pPr>
      <w:r>
        <w:rPr>
          <w:rStyle w:val="AucunA"/>
          <w:rFonts w:ascii="Arial" w:hAnsi="Arial"/>
          <w:sz w:val="22"/>
          <w:szCs w:val="22"/>
        </w:rPr>
        <w:t>.</w:t>
      </w:r>
    </w:p>
    <w:p w:rsidR="00EA16A1" w:rsidRDefault="00132B8A">
      <w:pPr>
        <w:rPr>
          <w:rStyle w:val="AucunA"/>
          <w:rFonts w:ascii="Arial" w:eastAsia="Arial" w:hAnsi="Arial" w:cs="Arial"/>
          <w:b/>
          <w:bCs/>
          <w:sz w:val="22"/>
          <w:szCs w:val="22"/>
        </w:rPr>
      </w:pPr>
      <w:r>
        <w:rPr>
          <w:rStyle w:val="AucunA"/>
          <w:rFonts w:ascii="Arial" w:hAnsi="Arial"/>
          <w:b/>
          <w:bCs/>
          <w:sz w:val="22"/>
          <w:szCs w:val="22"/>
        </w:rPr>
        <w:t>Article 2 : Composition des groupes</w:t>
      </w:r>
    </w:p>
    <w:p w:rsidR="00EA16A1" w:rsidRDefault="00132B8A">
      <w:pPr>
        <w:rPr>
          <w:rStyle w:val="AucunA"/>
          <w:rFonts w:ascii="Arial" w:eastAsia="Arial" w:hAnsi="Arial" w:cs="Arial"/>
          <w:sz w:val="22"/>
          <w:szCs w:val="22"/>
        </w:rPr>
      </w:pPr>
      <w:r>
        <w:rPr>
          <w:rStyle w:val="AucunA"/>
          <w:rFonts w:ascii="Arial" w:hAnsi="Arial"/>
          <w:sz w:val="22"/>
          <w:szCs w:val="22"/>
        </w:rPr>
        <w:t>Les UNES pourront être la production de groupes constitués d'au moins deux élèves, ou d’une classe.</w:t>
      </w:r>
    </w:p>
    <w:p w:rsidR="00EA16A1" w:rsidRDefault="00EA16A1">
      <w:pPr>
        <w:rPr>
          <w:rFonts w:ascii="Arial" w:eastAsia="Arial" w:hAnsi="Arial" w:cs="Arial"/>
          <w:sz w:val="22"/>
          <w:szCs w:val="22"/>
        </w:rPr>
      </w:pPr>
    </w:p>
    <w:p w:rsidR="00EA16A1" w:rsidRDefault="00132B8A">
      <w:pPr>
        <w:rPr>
          <w:rStyle w:val="AucunA"/>
          <w:rFonts w:ascii="Arial" w:eastAsia="Arial" w:hAnsi="Arial" w:cs="Arial"/>
          <w:b/>
          <w:bCs/>
          <w:sz w:val="22"/>
          <w:szCs w:val="22"/>
        </w:rPr>
      </w:pPr>
      <w:r>
        <w:rPr>
          <w:rStyle w:val="AucunA"/>
          <w:rFonts w:ascii="Arial" w:hAnsi="Arial"/>
          <w:b/>
          <w:bCs/>
          <w:sz w:val="22"/>
          <w:szCs w:val="22"/>
        </w:rPr>
        <w:t>Article 3 : Ressources</w:t>
      </w:r>
    </w:p>
    <w:p w:rsidR="00EA16A1" w:rsidRDefault="00132B8A">
      <w:pPr>
        <w:rPr>
          <w:rStyle w:val="AucunA"/>
          <w:rFonts w:ascii="Arial" w:eastAsia="Arial" w:hAnsi="Arial" w:cs="Arial"/>
          <w:sz w:val="22"/>
          <w:szCs w:val="22"/>
        </w:rPr>
      </w:pPr>
      <w:r>
        <w:rPr>
          <w:rStyle w:val="AucunA"/>
          <w:rFonts w:ascii="Arial" w:hAnsi="Arial"/>
          <w:sz w:val="22"/>
          <w:szCs w:val="22"/>
        </w:rPr>
        <w:t>Les participants pourront recueillir</w:t>
      </w:r>
      <w:r w:rsidRPr="00C216FD">
        <w:rPr>
          <w:rStyle w:val="AucunA"/>
          <w:rFonts w:ascii="Arial" w:hAnsi="Arial"/>
          <w:sz w:val="22"/>
          <w:szCs w:val="22"/>
          <w:highlight w:val="yellow"/>
        </w:rPr>
        <w:t xml:space="preserve">, </w:t>
      </w:r>
      <w:r w:rsidRPr="00C216FD">
        <w:rPr>
          <w:rStyle w:val="AucunA"/>
          <w:rFonts w:ascii="Arial" w:hAnsi="Arial"/>
          <w:b/>
          <w:bCs/>
          <w:sz w:val="22"/>
          <w:szCs w:val="22"/>
          <w:highlight w:val="yellow"/>
        </w:rPr>
        <w:t>le 19 janvier</w:t>
      </w:r>
      <w:r>
        <w:rPr>
          <w:rStyle w:val="AucunA"/>
          <w:rFonts w:ascii="Arial" w:hAnsi="Arial"/>
          <w:sz w:val="22"/>
          <w:szCs w:val="22"/>
        </w:rPr>
        <w:t xml:space="preserve">, une sélection d’une quinzaine de dépêches, de photos et d’infographies d'actualité, accessibles par Internet, sur le site académique. Ces dépêches correspondront aux évènements de la journée du </w:t>
      </w:r>
      <w:r w:rsidR="008E2238">
        <w:rPr>
          <w:rStyle w:val="AucunA"/>
          <w:rFonts w:ascii="Arial" w:hAnsi="Arial"/>
          <w:b/>
          <w:bCs/>
          <w:sz w:val="22"/>
          <w:szCs w:val="22"/>
          <w:u w:val="single"/>
        </w:rPr>
        <w:t>mardi  15 janvier 2020</w:t>
      </w:r>
      <w:r>
        <w:rPr>
          <w:rStyle w:val="AucunA"/>
          <w:rFonts w:ascii="Arial" w:hAnsi="Arial"/>
          <w:b/>
          <w:bCs/>
          <w:sz w:val="22"/>
          <w:szCs w:val="22"/>
          <w:u w:val="single"/>
        </w:rPr>
        <w:t>.</w:t>
      </w:r>
    </w:p>
    <w:p w:rsidR="00EA16A1" w:rsidRDefault="00EA16A1">
      <w:pPr>
        <w:rPr>
          <w:rStyle w:val="AucunA"/>
          <w:rFonts w:ascii="Arial" w:eastAsia="Arial" w:hAnsi="Arial" w:cs="Arial"/>
          <w:b/>
          <w:bCs/>
          <w:i/>
          <w:iCs/>
          <w:sz w:val="22"/>
          <w:szCs w:val="22"/>
          <w:u w:val="single"/>
        </w:rPr>
      </w:pPr>
    </w:p>
    <w:p w:rsidR="00EA16A1" w:rsidRDefault="00132B8A">
      <w:pPr>
        <w:rPr>
          <w:rStyle w:val="AucunA"/>
          <w:rFonts w:ascii="Arial" w:eastAsia="Arial" w:hAnsi="Arial" w:cs="Arial"/>
          <w:sz w:val="22"/>
          <w:szCs w:val="22"/>
        </w:rPr>
      </w:pPr>
      <w:r>
        <w:rPr>
          <w:rStyle w:val="AucunA"/>
          <w:rFonts w:ascii="Arial" w:hAnsi="Arial"/>
          <w:sz w:val="22"/>
          <w:szCs w:val="22"/>
        </w:rPr>
        <w:t>Cette sélection sera établie avec des journalistes partenaires.</w:t>
      </w:r>
    </w:p>
    <w:p w:rsidR="00EA16A1" w:rsidRDefault="00EA16A1">
      <w:pPr>
        <w:rPr>
          <w:rFonts w:ascii="Arial" w:eastAsia="Arial" w:hAnsi="Arial" w:cs="Arial"/>
          <w:sz w:val="22"/>
          <w:szCs w:val="22"/>
        </w:rPr>
      </w:pPr>
    </w:p>
    <w:p w:rsidR="00EA16A1" w:rsidRDefault="00132B8A">
      <w:pPr>
        <w:rPr>
          <w:rStyle w:val="AucunA"/>
          <w:rFonts w:ascii="Arial" w:eastAsia="Arial" w:hAnsi="Arial" w:cs="Arial"/>
          <w:b/>
          <w:bCs/>
          <w:sz w:val="22"/>
          <w:szCs w:val="22"/>
          <w:u w:val="single"/>
        </w:rPr>
      </w:pPr>
      <w:r w:rsidRPr="00B70B50">
        <w:rPr>
          <w:rStyle w:val="AucunA"/>
          <w:rFonts w:ascii="Arial" w:hAnsi="Arial"/>
          <w:b/>
          <w:bCs/>
          <w:sz w:val="22"/>
          <w:szCs w:val="22"/>
          <w:highlight w:val="yellow"/>
        </w:rPr>
        <w:t>A partir de ce corpus, les équipes participantes sélectionneront et hiérarchiseront les dépêches pour concevoir leur(s)</w:t>
      </w:r>
      <w:r w:rsidRPr="00B70B50">
        <w:rPr>
          <w:rStyle w:val="AucunA"/>
          <w:rFonts w:ascii="Arial" w:hAnsi="Arial"/>
          <w:b/>
          <w:bCs/>
          <w:sz w:val="22"/>
          <w:szCs w:val="22"/>
          <w:highlight w:val="yellow"/>
          <w:u w:val="single"/>
        </w:rPr>
        <w:t xml:space="preserve"> UNE.</w:t>
      </w:r>
    </w:p>
    <w:p w:rsidR="00EA16A1" w:rsidRDefault="00EA16A1">
      <w:pPr>
        <w:rPr>
          <w:rFonts w:ascii="Arial" w:eastAsia="Arial" w:hAnsi="Arial" w:cs="Arial"/>
          <w:b/>
          <w:bCs/>
          <w:sz w:val="22"/>
          <w:szCs w:val="22"/>
        </w:rPr>
      </w:pPr>
    </w:p>
    <w:p w:rsidR="00EA16A1" w:rsidRDefault="00132B8A">
      <w:pPr>
        <w:rPr>
          <w:rStyle w:val="AucunA"/>
          <w:rFonts w:ascii="Arial" w:eastAsia="Arial" w:hAnsi="Arial" w:cs="Arial"/>
          <w:b/>
          <w:bCs/>
          <w:sz w:val="22"/>
          <w:szCs w:val="22"/>
        </w:rPr>
      </w:pPr>
      <w:r>
        <w:rPr>
          <w:rStyle w:val="AucunA"/>
          <w:rFonts w:ascii="Arial" w:hAnsi="Arial"/>
          <w:b/>
          <w:bCs/>
          <w:sz w:val="22"/>
          <w:szCs w:val="22"/>
        </w:rPr>
        <w:t>Article 4 : Composition de la Une</w:t>
      </w:r>
    </w:p>
    <w:p w:rsidR="00EA16A1" w:rsidRDefault="00132B8A">
      <w:pPr>
        <w:rPr>
          <w:rStyle w:val="AucunA"/>
          <w:rFonts w:ascii="Arial" w:eastAsia="Arial" w:hAnsi="Arial" w:cs="Arial"/>
          <w:sz w:val="22"/>
          <w:szCs w:val="22"/>
        </w:rPr>
      </w:pPr>
      <w:r>
        <w:rPr>
          <w:rStyle w:val="AucunA"/>
          <w:rFonts w:ascii="Arial" w:hAnsi="Arial"/>
          <w:sz w:val="22"/>
          <w:szCs w:val="22"/>
        </w:rPr>
        <w:t>Chaque UNE devra comporter :</w:t>
      </w:r>
    </w:p>
    <w:p w:rsidR="00EA16A1" w:rsidRDefault="00132B8A">
      <w:pPr>
        <w:rPr>
          <w:rStyle w:val="AucunA"/>
          <w:rFonts w:ascii="Arial" w:eastAsia="Arial" w:hAnsi="Arial" w:cs="Arial"/>
          <w:sz w:val="22"/>
          <w:szCs w:val="22"/>
        </w:rPr>
      </w:pPr>
      <w:r>
        <w:rPr>
          <w:rStyle w:val="AucunA"/>
          <w:rFonts w:ascii="Arial" w:hAnsi="Arial"/>
          <w:sz w:val="22"/>
          <w:szCs w:val="22"/>
        </w:rPr>
        <w:t>- la date</w:t>
      </w:r>
    </w:p>
    <w:p w:rsidR="00EA16A1" w:rsidRDefault="00132B8A">
      <w:pPr>
        <w:rPr>
          <w:rStyle w:val="AucunA"/>
          <w:rFonts w:ascii="Arial" w:eastAsia="Arial" w:hAnsi="Arial" w:cs="Arial"/>
          <w:sz w:val="22"/>
          <w:szCs w:val="22"/>
        </w:rPr>
      </w:pPr>
      <w:r>
        <w:rPr>
          <w:rStyle w:val="AucunA"/>
          <w:sz w:val="22"/>
          <w:szCs w:val="22"/>
        </w:rPr>
        <w:t xml:space="preserve">- </w:t>
      </w:r>
      <w:r>
        <w:rPr>
          <w:rStyle w:val="AucunA"/>
          <w:rFonts w:ascii="Arial" w:hAnsi="Arial"/>
          <w:sz w:val="22"/>
          <w:szCs w:val="22"/>
        </w:rPr>
        <w:t>le nom du journal</w:t>
      </w:r>
    </w:p>
    <w:p w:rsidR="00EA16A1" w:rsidRDefault="00132B8A">
      <w:pPr>
        <w:rPr>
          <w:rStyle w:val="AucunA"/>
          <w:rFonts w:ascii="Arial" w:eastAsia="Arial" w:hAnsi="Arial" w:cs="Arial"/>
          <w:sz w:val="22"/>
          <w:szCs w:val="22"/>
        </w:rPr>
      </w:pPr>
      <w:r>
        <w:rPr>
          <w:rStyle w:val="AucunA"/>
          <w:sz w:val="22"/>
          <w:szCs w:val="22"/>
        </w:rPr>
        <w:t xml:space="preserve">- </w:t>
      </w:r>
      <w:r>
        <w:rPr>
          <w:rStyle w:val="AucunA"/>
          <w:rFonts w:ascii="Arial" w:hAnsi="Arial"/>
          <w:sz w:val="22"/>
          <w:szCs w:val="22"/>
        </w:rPr>
        <w:t>l'oreille mentionnant le nom de l'établissement et son adresse ainsi que les noms du directeur de publication, du rédacteur en chef et de l'équipe d'élèves journalistes (ours)</w:t>
      </w:r>
    </w:p>
    <w:p w:rsidR="00EA16A1" w:rsidRDefault="00132B8A">
      <w:pPr>
        <w:rPr>
          <w:rStyle w:val="AucunA"/>
          <w:rFonts w:ascii="Arial" w:eastAsia="Arial" w:hAnsi="Arial" w:cs="Arial"/>
          <w:sz w:val="22"/>
          <w:szCs w:val="22"/>
        </w:rPr>
      </w:pPr>
      <w:r>
        <w:rPr>
          <w:rStyle w:val="AucunA"/>
          <w:sz w:val="22"/>
          <w:szCs w:val="22"/>
        </w:rPr>
        <w:t xml:space="preserve">- </w:t>
      </w:r>
      <w:r>
        <w:rPr>
          <w:rStyle w:val="AucunA"/>
          <w:rFonts w:ascii="Arial" w:hAnsi="Arial"/>
          <w:sz w:val="22"/>
          <w:szCs w:val="22"/>
        </w:rPr>
        <w:t>des titres avec chapeau, titrailles</w:t>
      </w:r>
    </w:p>
    <w:p w:rsidR="00EA16A1" w:rsidRDefault="00132B8A">
      <w:pPr>
        <w:rPr>
          <w:rStyle w:val="AucunA"/>
          <w:rFonts w:ascii="Arial" w:eastAsia="Arial" w:hAnsi="Arial" w:cs="Arial"/>
          <w:sz w:val="22"/>
          <w:szCs w:val="22"/>
        </w:rPr>
      </w:pPr>
      <w:r>
        <w:rPr>
          <w:rStyle w:val="AucunA"/>
          <w:sz w:val="22"/>
          <w:szCs w:val="22"/>
        </w:rPr>
        <w:t xml:space="preserve">- </w:t>
      </w:r>
      <w:r>
        <w:rPr>
          <w:rStyle w:val="AucunA"/>
          <w:rFonts w:ascii="Arial" w:hAnsi="Arial"/>
          <w:sz w:val="22"/>
          <w:szCs w:val="22"/>
        </w:rPr>
        <w:t xml:space="preserve">des images de presse légendées : photos et infographies (uniquement celles mises à disposition dans le cadre de l’Opération), </w:t>
      </w:r>
      <w:r>
        <w:rPr>
          <w:rStyle w:val="AucunA"/>
          <w:rFonts w:ascii="Arial" w:hAnsi="Arial"/>
          <w:b/>
          <w:bCs/>
          <w:sz w:val="22"/>
          <w:szCs w:val="22"/>
        </w:rPr>
        <w:t>dessins de presse réalisés par les élèves,</w:t>
      </w:r>
      <w:r>
        <w:rPr>
          <w:rStyle w:val="AucunA"/>
          <w:rFonts w:ascii="Arial" w:hAnsi="Arial"/>
          <w:sz w:val="22"/>
          <w:szCs w:val="22"/>
        </w:rPr>
        <w:t xml:space="preserve"> photomontages...</w:t>
      </w:r>
    </w:p>
    <w:p w:rsidR="00EA16A1" w:rsidRDefault="00132B8A">
      <w:pPr>
        <w:rPr>
          <w:rStyle w:val="AucunA"/>
          <w:rFonts w:ascii="Arial" w:eastAsia="Arial" w:hAnsi="Arial" w:cs="Arial"/>
          <w:sz w:val="22"/>
          <w:szCs w:val="22"/>
        </w:rPr>
      </w:pPr>
      <w:r>
        <w:rPr>
          <w:rStyle w:val="AucunA"/>
          <w:sz w:val="22"/>
          <w:szCs w:val="22"/>
        </w:rPr>
        <w:t xml:space="preserve">- des accroches : </w:t>
      </w:r>
      <w:r>
        <w:rPr>
          <w:rStyle w:val="AucunA"/>
          <w:rFonts w:ascii="Arial" w:hAnsi="Arial"/>
          <w:sz w:val="22"/>
          <w:szCs w:val="22"/>
        </w:rPr>
        <w:t>le début d'articles renvoyant aux pages intérieures du journal, et dans ce cas les articles restent incomplets</w:t>
      </w:r>
    </w:p>
    <w:p w:rsidR="00EA16A1" w:rsidRDefault="00132B8A">
      <w:pPr>
        <w:rPr>
          <w:rStyle w:val="AucunA"/>
          <w:rFonts w:ascii="Arial" w:eastAsia="Arial" w:hAnsi="Arial" w:cs="Arial"/>
          <w:sz w:val="22"/>
          <w:szCs w:val="22"/>
        </w:rPr>
      </w:pPr>
      <w:r>
        <w:rPr>
          <w:rStyle w:val="AucunA"/>
          <w:sz w:val="22"/>
          <w:szCs w:val="22"/>
        </w:rPr>
        <w:t xml:space="preserve">- </w:t>
      </w:r>
      <w:r>
        <w:rPr>
          <w:rStyle w:val="AucunA"/>
          <w:rFonts w:ascii="Arial" w:hAnsi="Arial"/>
          <w:sz w:val="22"/>
          <w:szCs w:val="22"/>
        </w:rPr>
        <w:t xml:space="preserve">le </w:t>
      </w:r>
      <w:r w:rsidR="002D7533">
        <w:rPr>
          <w:rStyle w:val="AucunA"/>
          <w:rFonts w:ascii="Arial" w:hAnsi="Arial"/>
          <w:sz w:val="22"/>
          <w:szCs w:val="22"/>
        </w:rPr>
        <w:t>colonage</w:t>
      </w:r>
    </w:p>
    <w:p w:rsidR="00EA16A1" w:rsidRDefault="00132B8A">
      <w:pPr>
        <w:rPr>
          <w:rStyle w:val="AucunA"/>
          <w:rFonts w:ascii="Arial" w:eastAsia="Arial" w:hAnsi="Arial" w:cs="Arial"/>
          <w:sz w:val="22"/>
          <w:szCs w:val="22"/>
        </w:rPr>
      </w:pPr>
      <w:r>
        <w:rPr>
          <w:rStyle w:val="AucunA"/>
          <w:sz w:val="22"/>
          <w:szCs w:val="22"/>
        </w:rPr>
        <w:t xml:space="preserve">- </w:t>
      </w:r>
      <w:r>
        <w:rPr>
          <w:rStyle w:val="AucunA"/>
          <w:rFonts w:ascii="Arial" w:hAnsi="Arial"/>
          <w:sz w:val="22"/>
          <w:szCs w:val="22"/>
        </w:rPr>
        <w:t>un éditorial expliquant la ligne éditoriale du journal imaginé ou tout au moins les choix des sujets à la Une</w:t>
      </w:r>
    </w:p>
    <w:p w:rsidR="00EA16A1" w:rsidRDefault="00132B8A">
      <w:pPr>
        <w:rPr>
          <w:rStyle w:val="AucunA"/>
          <w:rFonts w:ascii="Arial" w:eastAsia="Arial" w:hAnsi="Arial" w:cs="Arial"/>
          <w:sz w:val="22"/>
          <w:szCs w:val="22"/>
        </w:rPr>
      </w:pPr>
      <w:r>
        <w:rPr>
          <w:rStyle w:val="AucunA"/>
          <w:sz w:val="22"/>
          <w:szCs w:val="22"/>
        </w:rPr>
        <w:t xml:space="preserve">- </w:t>
      </w:r>
      <w:r>
        <w:rPr>
          <w:rStyle w:val="AucunA"/>
          <w:rFonts w:ascii="Arial" w:hAnsi="Arial"/>
          <w:sz w:val="22"/>
          <w:szCs w:val="22"/>
        </w:rPr>
        <w:t>un sommaire</w:t>
      </w:r>
    </w:p>
    <w:p w:rsidR="00EA16A1" w:rsidRDefault="00132B8A">
      <w:pPr>
        <w:rPr>
          <w:rStyle w:val="AucunA"/>
          <w:rFonts w:ascii="Arial" w:eastAsia="Arial" w:hAnsi="Arial" w:cs="Arial"/>
          <w:sz w:val="22"/>
          <w:szCs w:val="22"/>
        </w:rPr>
      </w:pPr>
      <w:r>
        <w:rPr>
          <w:rStyle w:val="AucunA"/>
          <w:sz w:val="22"/>
          <w:szCs w:val="22"/>
        </w:rPr>
        <w:t xml:space="preserve">- </w:t>
      </w:r>
      <w:r>
        <w:rPr>
          <w:rStyle w:val="AucunA"/>
          <w:rFonts w:ascii="Arial" w:hAnsi="Arial"/>
          <w:b/>
          <w:bCs/>
          <w:i/>
          <w:iCs/>
          <w:sz w:val="22"/>
          <w:szCs w:val="22"/>
          <w:u w:val="single"/>
        </w:rPr>
        <w:t>une fausse  publicité créée par les élèves</w:t>
      </w:r>
    </w:p>
    <w:p w:rsidR="00EA16A1" w:rsidRDefault="00EA16A1">
      <w:pPr>
        <w:pStyle w:val="Titre1"/>
        <w:rPr>
          <w:sz w:val="22"/>
          <w:szCs w:val="22"/>
        </w:rPr>
      </w:pPr>
    </w:p>
    <w:p w:rsidR="00EA16A1" w:rsidRDefault="00132B8A">
      <w:pPr>
        <w:pStyle w:val="Titre1"/>
        <w:rPr>
          <w:rStyle w:val="AucunA"/>
          <w:sz w:val="22"/>
          <w:szCs w:val="22"/>
        </w:rPr>
      </w:pPr>
      <w:r>
        <w:rPr>
          <w:rStyle w:val="AucunA"/>
          <w:rFonts w:eastAsia="Arial Unicode MS" w:cs="Arial Unicode MS"/>
          <w:sz w:val="22"/>
          <w:szCs w:val="22"/>
        </w:rPr>
        <w:t>Article 5 : Support de composition et d’édition</w:t>
      </w:r>
    </w:p>
    <w:p w:rsidR="00EA16A1" w:rsidRDefault="00132B8A">
      <w:pPr>
        <w:rPr>
          <w:rStyle w:val="AucunA"/>
          <w:rFonts w:ascii="Arial" w:eastAsia="Arial" w:hAnsi="Arial" w:cs="Arial"/>
          <w:sz w:val="22"/>
          <w:szCs w:val="22"/>
        </w:rPr>
      </w:pPr>
      <w:r>
        <w:rPr>
          <w:rStyle w:val="AucunA"/>
          <w:rFonts w:ascii="Arial" w:hAnsi="Arial"/>
          <w:sz w:val="22"/>
          <w:szCs w:val="22"/>
        </w:rPr>
        <w:t xml:space="preserve">Chaque Une pourra être élaborée dans la langue de leur choix (française, corse ou étrangère). Les participants peuvent utiliser des logiciels de mise en page, mais la Une sera envoyée en </w:t>
      </w:r>
      <w:r>
        <w:rPr>
          <w:rStyle w:val="AucunA"/>
          <w:rFonts w:ascii="Arial" w:hAnsi="Arial"/>
          <w:b/>
          <w:bCs/>
          <w:sz w:val="22"/>
          <w:szCs w:val="22"/>
        </w:rPr>
        <w:t>PDF</w:t>
      </w:r>
      <w:r>
        <w:rPr>
          <w:rStyle w:val="AucunA"/>
          <w:rFonts w:ascii="Arial" w:hAnsi="Arial"/>
          <w:sz w:val="22"/>
          <w:szCs w:val="22"/>
        </w:rPr>
        <w:t xml:space="preserve"> </w:t>
      </w:r>
      <w:r>
        <w:rPr>
          <w:rStyle w:val="AucunA"/>
          <w:rFonts w:ascii="Arial" w:hAnsi="Arial"/>
          <w:b/>
          <w:bCs/>
          <w:sz w:val="22"/>
          <w:szCs w:val="22"/>
        </w:rPr>
        <w:t>uniquement.</w:t>
      </w:r>
    </w:p>
    <w:p w:rsidR="00EA16A1" w:rsidRDefault="00132B8A">
      <w:pPr>
        <w:rPr>
          <w:rStyle w:val="AucunA"/>
          <w:rFonts w:ascii="Arial" w:eastAsia="Arial" w:hAnsi="Arial" w:cs="Arial"/>
          <w:sz w:val="22"/>
          <w:szCs w:val="22"/>
        </w:rPr>
      </w:pPr>
      <w:r>
        <w:rPr>
          <w:rStyle w:val="AucunA"/>
          <w:rFonts w:ascii="Arial" w:hAnsi="Arial"/>
          <w:sz w:val="22"/>
          <w:szCs w:val="22"/>
        </w:rPr>
        <w:lastRenderedPageBreak/>
        <w:t xml:space="preserve"> Les textes doivent obligatoirement être dactylographiés, à l'exception des classes de grande section de maternelle, des CP et CE1 / CE2.</w:t>
      </w:r>
    </w:p>
    <w:p w:rsidR="00EA16A1" w:rsidRDefault="00132B8A">
      <w:pPr>
        <w:rPr>
          <w:rStyle w:val="AucunA"/>
          <w:rFonts w:ascii="Arial" w:eastAsia="Arial" w:hAnsi="Arial" w:cs="Arial"/>
          <w:sz w:val="22"/>
          <w:szCs w:val="22"/>
        </w:rPr>
      </w:pPr>
      <w:r>
        <w:rPr>
          <w:rStyle w:val="AucunA"/>
          <w:rFonts w:ascii="Arial" w:hAnsi="Arial"/>
          <w:sz w:val="22"/>
          <w:szCs w:val="22"/>
        </w:rPr>
        <w:t xml:space="preserve">Les Unes seront présentées dans un </w:t>
      </w:r>
      <w:r>
        <w:rPr>
          <w:rStyle w:val="AucunA"/>
          <w:rFonts w:ascii="Arial" w:hAnsi="Arial"/>
          <w:b/>
          <w:bCs/>
          <w:sz w:val="22"/>
          <w:szCs w:val="22"/>
        </w:rPr>
        <w:t>format A4 ou A3</w:t>
      </w:r>
      <w:r>
        <w:rPr>
          <w:rStyle w:val="AucunA"/>
          <w:rFonts w:ascii="Arial" w:hAnsi="Arial"/>
          <w:sz w:val="22"/>
          <w:szCs w:val="22"/>
        </w:rPr>
        <w:t>.</w:t>
      </w:r>
    </w:p>
    <w:p w:rsidR="00EA16A1" w:rsidRDefault="00EA16A1">
      <w:pPr>
        <w:rPr>
          <w:rFonts w:ascii="Arial" w:eastAsia="Arial" w:hAnsi="Arial" w:cs="Arial"/>
          <w:sz w:val="22"/>
          <w:szCs w:val="22"/>
        </w:rPr>
      </w:pPr>
    </w:p>
    <w:p w:rsidR="00EA16A1" w:rsidRDefault="00132B8A">
      <w:pPr>
        <w:rPr>
          <w:rStyle w:val="AucunA"/>
          <w:rFonts w:ascii="Arial" w:eastAsia="Arial" w:hAnsi="Arial" w:cs="Arial"/>
          <w:b/>
          <w:bCs/>
          <w:sz w:val="22"/>
          <w:szCs w:val="22"/>
        </w:rPr>
      </w:pPr>
      <w:r>
        <w:rPr>
          <w:rStyle w:val="AucunA"/>
          <w:rFonts w:ascii="Arial" w:hAnsi="Arial"/>
          <w:b/>
          <w:bCs/>
          <w:sz w:val="22"/>
          <w:szCs w:val="22"/>
        </w:rPr>
        <w:t>Article 6 : Accompagnement pédagogique</w:t>
      </w:r>
    </w:p>
    <w:p w:rsidR="00EA16A1" w:rsidRDefault="00132B8A">
      <w:pPr>
        <w:rPr>
          <w:rStyle w:val="AucunA"/>
          <w:rFonts w:ascii="Arial" w:eastAsia="Arial" w:hAnsi="Arial" w:cs="Arial"/>
          <w:sz w:val="22"/>
          <w:szCs w:val="22"/>
        </w:rPr>
      </w:pPr>
      <w:r>
        <w:rPr>
          <w:rStyle w:val="AucunA"/>
          <w:rFonts w:ascii="Arial" w:hAnsi="Arial"/>
          <w:sz w:val="22"/>
          <w:szCs w:val="22"/>
        </w:rPr>
        <w:t>Les participants peuvent solliciter l’équipe du Clemi pour une aide pédagogique. Un dossier pédagogique sera mis en ligne sur le site académique du CLEMI.</w:t>
      </w:r>
    </w:p>
    <w:p w:rsidR="00EA16A1" w:rsidRDefault="00132B8A">
      <w:pPr>
        <w:rPr>
          <w:rStyle w:val="AucunA"/>
          <w:rFonts w:ascii="Arial" w:eastAsia="Arial" w:hAnsi="Arial" w:cs="Arial"/>
          <w:sz w:val="22"/>
          <w:szCs w:val="22"/>
        </w:rPr>
      </w:pPr>
      <w:r w:rsidRPr="00B70B50">
        <w:rPr>
          <w:rStyle w:val="AucunA"/>
          <w:rFonts w:ascii="Arial" w:hAnsi="Arial"/>
          <w:b/>
          <w:bCs/>
          <w:sz w:val="22"/>
          <w:szCs w:val="22"/>
          <w:highlight w:val="yellow"/>
        </w:rPr>
        <w:t>Un stage de formation</w:t>
      </w:r>
      <w:r w:rsidR="00B70B50" w:rsidRPr="00B70B50">
        <w:rPr>
          <w:rStyle w:val="AucunA"/>
          <w:rFonts w:ascii="Arial" w:hAnsi="Arial"/>
          <w:b/>
          <w:bCs/>
          <w:sz w:val="22"/>
          <w:szCs w:val="22"/>
          <w:highlight w:val="yellow"/>
        </w:rPr>
        <w:t xml:space="preserve"> dédié</w:t>
      </w:r>
      <w:r w:rsidRPr="00B70B50">
        <w:rPr>
          <w:rStyle w:val="AucunA"/>
          <w:rFonts w:ascii="Arial" w:hAnsi="Arial"/>
          <w:b/>
          <w:bCs/>
          <w:sz w:val="22"/>
          <w:szCs w:val="22"/>
          <w:highlight w:val="yellow"/>
        </w:rPr>
        <w:t xml:space="preserve"> </w:t>
      </w:r>
      <w:r w:rsidR="00B70B50" w:rsidRPr="00B70B50">
        <w:rPr>
          <w:rStyle w:val="AucunA"/>
          <w:rFonts w:ascii="Arial" w:hAnsi="Arial"/>
          <w:b/>
          <w:bCs/>
          <w:sz w:val="22"/>
          <w:szCs w:val="22"/>
          <w:highlight w:val="yellow"/>
        </w:rPr>
        <w:t>est organisé en janvier 2020</w:t>
      </w:r>
      <w:r>
        <w:rPr>
          <w:rStyle w:val="AucunA"/>
          <w:rFonts w:ascii="Arial" w:hAnsi="Arial"/>
          <w:sz w:val="22"/>
          <w:szCs w:val="22"/>
        </w:rPr>
        <w:t>.</w:t>
      </w:r>
    </w:p>
    <w:p w:rsidR="00EA16A1" w:rsidRPr="00B70B50" w:rsidRDefault="00132B8A">
      <w:pPr>
        <w:rPr>
          <w:rStyle w:val="AucunA"/>
          <w:rFonts w:ascii="Arial" w:eastAsia="Arial" w:hAnsi="Arial" w:cs="Arial"/>
          <w:b/>
          <w:sz w:val="22"/>
          <w:szCs w:val="22"/>
        </w:rPr>
      </w:pPr>
      <w:r w:rsidRPr="00B70B50">
        <w:rPr>
          <w:rStyle w:val="AucunA"/>
          <w:rFonts w:ascii="Arial" w:hAnsi="Arial"/>
          <w:b/>
          <w:sz w:val="22"/>
          <w:szCs w:val="22"/>
        </w:rPr>
        <w:t>Contacts :</w:t>
      </w:r>
    </w:p>
    <w:p w:rsidR="00EA16A1" w:rsidRDefault="00132B8A">
      <w:pPr>
        <w:rPr>
          <w:rStyle w:val="AucunA"/>
          <w:rFonts w:ascii="Arial" w:eastAsia="Arial" w:hAnsi="Arial" w:cs="Arial"/>
          <w:sz w:val="22"/>
          <w:szCs w:val="22"/>
        </w:rPr>
      </w:pPr>
      <w:r>
        <w:rPr>
          <w:rStyle w:val="AucunA"/>
          <w:rFonts w:ascii="Arial" w:hAnsi="Arial"/>
          <w:sz w:val="22"/>
          <w:szCs w:val="22"/>
        </w:rPr>
        <w:t xml:space="preserve">Haute Corse : </w:t>
      </w:r>
      <w:r w:rsidRPr="00B70B50">
        <w:rPr>
          <w:rStyle w:val="AucunA"/>
          <w:rFonts w:ascii="Arial" w:hAnsi="Arial"/>
          <w:b/>
          <w:sz w:val="22"/>
          <w:szCs w:val="22"/>
        </w:rPr>
        <w:t>Annick SIMEONI</w:t>
      </w:r>
      <w:r>
        <w:rPr>
          <w:rStyle w:val="AucunA"/>
          <w:rFonts w:ascii="Arial" w:hAnsi="Arial"/>
          <w:sz w:val="22"/>
          <w:szCs w:val="22"/>
        </w:rPr>
        <w:t xml:space="preserve"> : </w:t>
      </w:r>
      <w:hyperlink r:id="rId8" w:history="1">
        <w:r w:rsidR="002D7533" w:rsidRPr="007F5CB1">
          <w:rPr>
            <w:rStyle w:val="Lienhypertexte"/>
            <w:rFonts w:ascii="Arial" w:eastAsia="Arial" w:hAnsi="Arial" w:cs="Arial"/>
            <w:sz w:val="22"/>
            <w:szCs w:val="22"/>
            <w:u w:color="0000FF"/>
          </w:rPr>
          <w:t>annicksimeoni@ac-corse.fr</w:t>
        </w:r>
      </w:hyperlink>
      <w:r>
        <w:rPr>
          <w:rStyle w:val="AucunA"/>
          <w:rFonts w:ascii="Arial" w:hAnsi="Arial"/>
          <w:sz w:val="22"/>
          <w:szCs w:val="22"/>
        </w:rPr>
        <w:t xml:space="preserve"> </w:t>
      </w:r>
    </w:p>
    <w:p w:rsidR="00EA16A1" w:rsidRDefault="00132B8A">
      <w:pPr>
        <w:rPr>
          <w:rStyle w:val="AucunA"/>
          <w:rFonts w:ascii="Arial" w:eastAsia="Arial" w:hAnsi="Arial" w:cs="Arial"/>
          <w:sz w:val="22"/>
          <w:szCs w:val="22"/>
        </w:rPr>
      </w:pPr>
      <w:r>
        <w:rPr>
          <w:rStyle w:val="AucunA"/>
          <w:rFonts w:ascii="Arial" w:hAnsi="Arial"/>
          <w:sz w:val="22"/>
          <w:szCs w:val="22"/>
        </w:rPr>
        <w:t xml:space="preserve">Corse du Sud : </w:t>
      </w:r>
      <w:r w:rsidRPr="00B70B50">
        <w:rPr>
          <w:rStyle w:val="AucunA"/>
          <w:rFonts w:ascii="Arial" w:hAnsi="Arial"/>
          <w:b/>
          <w:sz w:val="22"/>
          <w:szCs w:val="22"/>
        </w:rPr>
        <w:t>Marie PIERONNE</w:t>
      </w:r>
      <w:r>
        <w:rPr>
          <w:rStyle w:val="AucunA"/>
          <w:rFonts w:ascii="Arial" w:hAnsi="Arial"/>
          <w:sz w:val="22"/>
          <w:szCs w:val="22"/>
        </w:rPr>
        <w:t xml:space="preserve"> </w:t>
      </w:r>
      <w:hyperlink r:id="rId9" w:history="1">
        <w:r>
          <w:rPr>
            <w:rStyle w:val="Hyperlink0"/>
          </w:rPr>
          <w:t>clemi@ac-corse.fr</w:t>
        </w:r>
      </w:hyperlink>
      <w:r>
        <w:rPr>
          <w:rStyle w:val="AucunA"/>
          <w:rFonts w:ascii="Arial" w:hAnsi="Arial"/>
          <w:sz w:val="22"/>
          <w:szCs w:val="22"/>
        </w:rPr>
        <w:t xml:space="preserve">  (06 86 92 84 85)</w:t>
      </w:r>
    </w:p>
    <w:p w:rsidR="00EA16A1" w:rsidRDefault="00EA16A1">
      <w:pPr>
        <w:rPr>
          <w:rFonts w:ascii="Arial" w:eastAsia="Arial" w:hAnsi="Arial" w:cs="Arial"/>
          <w:b/>
          <w:bCs/>
          <w:sz w:val="22"/>
          <w:szCs w:val="22"/>
        </w:rPr>
      </w:pPr>
    </w:p>
    <w:p w:rsidR="00EA16A1" w:rsidRDefault="00132B8A">
      <w:pPr>
        <w:rPr>
          <w:rStyle w:val="AucunA"/>
          <w:rFonts w:ascii="Arial" w:eastAsia="Arial" w:hAnsi="Arial" w:cs="Arial"/>
          <w:b/>
          <w:bCs/>
          <w:sz w:val="22"/>
          <w:szCs w:val="22"/>
        </w:rPr>
      </w:pPr>
      <w:r>
        <w:rPr>
          <w:rStyle w:val="AucunA"/>
          <w:rFonts w:ascii="Arial" w:hAnsi="Arial"/>
          <w:b/>
          <w:bCs/>
          <w:sz w:val="22"/>
          <w:szCs w:val="22"/>
        </w:rPr>
        <w:t>Article 7 : Date limite et adresse d’envoi</w:t>
      </w:r>
    </w:p>
    <w:p w:rsidR="00EA16A1" w:rsidRDefault="00132B8A">
      <w:pPr>
        <w:rPr>
          <w:rStyle w:val="AucunA"/>
          <w:rFonts w:ascii="Arial" w:eastAsia="Arial" w:hAnsi="Arial" w:cs="Arial"/>
          <w:b/>
          <w:bCs/>
          <w:sz w:val="22"/>
          <w:szCs w:val="22"/>
          <w:u w:val="single"/>
        </w:rPr>
      </w:pPr>
      <w:r>
        <w:rPr>
          <w:rStyle w:val="AucunA"/>
          <w:rFonts w:ascii="Arial" w:hAnsi="Arial"/>
          <w:sz w:val="22"/>
          <w:szCs w:val="22"/>
        </w:rPr>
        <w:t xml:space="preserve">Les différentes Unes seront envoyées dès qu'elles seront achevées au CLEMI académique, soit par voie postale, soit par courriel, en veillant au format </w:t>
      </w:r>
      <w:bookmarkStart w:id="0" w:name="_GoBack"/>
      <w:bookmarkEnd w:id="0"/>
      <w:r w:rsidRPr="00EE3EBC">
        <w:rPr>
          <w:rStyle w:val="AucunA"/>
          <w:rFonts w:ascii="Arial" w:hAnsi="Arial"/>
          <w:sz w:val="22"/>
          <w:szCs w:val="22"/>
          <w:highlight w:val="yellow"/>
        </w:rPr>
        <w:t>A3</w:t>
      </w:r>
      <w:r>
        <w:rPr>
          <w:rStyle w:val="AucunA"/>
          <w:rFonts w:ascii="Arial" w:hAnsi="Arial"/>
          <w:sz w:val="22"/>
          <w:szCs w:val="22"/>
        </w:rPr>
        <w:t xml:space="preserve"> ou </w:t>
      </w:r>
      <w:r w:rsidRPr="00EE3EBC">
        <w:rPr>
          <w:rStyle w:val="AucunA"/>
          <w:rFonts w:ascii="Arial" w:hAnsi="Arial"/>
          <w:sz w:val="22"/>
          <w:szCs w:val="22"/>
          <w:highlight w:val="yellow"/>
        </w:rPr>
        <w:t>A4</w:t>
      </w:r>
      <w:r>
        <w:rPr>
          <w:rStyle w:val="AucunA"/>
          <w:rFonts w:ascii="Arial" w:hAnsi="Arial"/>
          <w:sz w:val="22"/>
          <w:szCs w:val="22"/>
        </w:rPr>
        <w:t xml:space="preserve"> pour le  </w:t>
      </w:r>
      <w:r w:rsidR="00B70B50">
        <w:rPr>
          <w:rStyle w:val="AucunA"/>
          <w:rFonts w:ascii="Arial" w:hAnsi="Arial"/>
          <w:b/>
          <w:bCs/>
          <w:sz w:val="22"/>
          <w:szCs w:val="22"/>
          <w:u w:val="single"/>
        </w:rPr>
        <w:t>vendredi 21</w:t>
      </w:r>
      <w:r w:rsidR="00FD6B64">
        <w:rPr>
          <w:rStyle w:val="AucunA"/>
          <w:rFonts w:ascii="Arial" w:hAnsi="Arial"/>
          <w:b/>
          <w:bCs/>
          <w:sz w:val="22"/>
          <w:szCs w:val="22"/>
          <w:u w:val="single"/>
        </w:rPr>
        <w:t xml:space="preserve"> mars  2020</w:t>
      </w:r>
      <w:r>
        <w:rPr>
          <w:rStyle w:val="AucunA"/>
          <w:rFonts w:ascii="Arial" w:hAnsi="Arial"/>
          <w:b/>
          <w:bCs/>
          <w:sz w:val="22"/>
          <w:szCs w:val="22"/>
          <w:u w:val="single"/>
        </w:rPr>
        <w:t xml:space="preserve">  dernier délai</w:t>
      </w:r>
    </w:p>
    <w:p w:rsidR="00EA16A1" w:rsidRDefault="00EA16A1">
      <w:pPr>
        <w:rPr>
          <w:rStyle w:val="AucunA"/>
          <w:rFonts w:ascii="Arial" w:eastAsia="Arial" w:hAnsi="Arial" w:cs="Arial"/>
          <w:b/>
          <w:bCs/>
          <w:sz w:val="22"/>
          <w:szCs w:val="22"/>
          <w:u w:val="single"/>
        </w:rPr>
      </w:pPr>
    </w:p>
    <w:p w:rsidR="00EA16A1" w:rsidRDefault="00132B8A">
      <w:pPr>
        <w:rPr>
          <w:rStyle w:val="AucunA"/>
          <w:rFonts w:ascii="Arial" w:eastAsia="Arial" w:hAnsi="Arial" w:cs="Arial"/>
          <w:b/>
          <w:bCs/>
          <w:sz w:val="22"/>
          <w:szCs w:val="22"/>
        </w:rPr>
      </w:pPr>
      <w:r>
        <w:rPr>
          <w:rStyle w:val="AucunA"/>
          <w:rFonts w:ascii="Arial" w:hAnsi="Arial"/>
          <w:b/>
          <w:bCs/>
          <w:sz w:val="22"/>
          <w:szCs w:val="22"/>
        </w:rPr>
        <w:t>Pour l’envoi :</w:t>
      </w:r>
    </w:p>
    <w:p w:rsidR="00EA16A1" w:rsidRPr="002D7533" w:rsidRDefault="00132B8A">
      <w:pPr>
        <w:numPr>
          <w:ilvl w:val="0"/>
          <w:numId w:val="2"/>
        </w:numPr>
        <w:rPr>
          <w:rStyle w:val="AucunA"/>
          <w:rFonts w:ascii="Arial" w:eastAsia="Arial" w:hAnsi="Arial" w:cs="Arial"/>
          <w:sz w:val="22"/>
          <w:szCs w:val="22"/>
        </w:rPr>
      </w:pPr>
      <w:r>
        <w:rPr>
          <w:rStyle w:val="AucunA"/>
          <w:rFonts w:ascii="Arial" w:hAnsi="Arial"/>
          <w:sz w:val="22"/>
          <w:szCs w:val="22"/>
        </w:rPr>
        <w:t xml:space="preserve">par mail  </w:t>
      </w:r>
      <w:hyperlink r:id="rId10" w:history="1">
        <w:r>
          <w:rPr>
            <w:rStyle w:val="Hyperlink1"/>
            <w:rFonts w:ascii="Arial" w:hAnsi="Arial"/>
            <w:sz w:val="22"/>
            <w:szCs w:val="22"/>
          </w:rPr>
          <w:t>clemi@ac-corse.fr</w:t>
        </w:r>
      </w:hyperlink>
      <w:r>
        <w:rPr>
          <w:rStyle w:val="AucunA"/>
          <w:rFonts w:ascii="Arial" w:hAnsi="Arial"/>
          <w:sz w:val="22"/>
          <w:szCs w:val="22"/>
        </w:rPr>
        <w:t xml:space="preserve"> </w:t>
      </w:r>
    </w:p>
    <w:p w:rsidR="002D7533" w:rsidRDefault="002D7533" w:rsidP="002D7533">
      <w:pPr>
        <w:ind w:left="720"/>
        <w:rPr>
          <w:rStyle w:val="AucunA"/>
          <w:rFonts w:ascii="Arial" w:eastAsia="Arial" w:hAnsi="Arial" w:cs="Arial"/>
          <w:sz w:val="22"/>
          <w:szCs w:val="22"/>
        </w:rPr>
      </w:pPr>
    </w:p>
    <w:p w:rsidR="00EA16A1" w:rsidRDefault="00132B8A">
      <w:pPr>
        <w:rPr>
          <w:rStyle w:val="AucunA"/>
          <w:rFonts w:ascii="Arial Rounded MT Bold" w:eastAsia="Arial Rounded MT Bold" w:hAnsi="Arial Rounded MT Bold" w:cs="Arial Rounded MT Bold"/>
          <w:sz w:val="22"/>
          <w:szCs w:val="22"/>
        </w:rPr>
      </w:pPr>
      <w:r>
        <w:rPr>
          <w:rStyle w:val="AucunA"/>
          <w:rFonts w:ascii="Arial Rounded MT Bold" w:hAnsi="Arial Rounded MT Bold"/>
          <w:sz w:val="22"/>
          <w:szCs w:val="22"/>
        </w:rPr>
        <w:t xml:space="preserve"> Opération « Faites la Une ! »</w:t>
      </w:r>
    </w:p>
    <w:p w:rsidR="00EA16A1" w:rsidRDefault="00132B8A">
      <w:pPr>
        <w:numPr>
          <w:ilvl w:val="0"/>
          <w:numId w:val="2"/>
        </w:numPr>
        <w:rPr>
          <w:rStyle w:val="AucunA"/>
          <w:rFonts w:ascii="Arial" w:eastAsia="Arial" w:hAnsi="Arial" w:cs="Arial"/>
          <w:i/>
          <w:iCs/>
          <w:sz w:val="22"/>
          <w:szCs w:val="22"/>
        </w:rPr>
      </w:pPr>
      <w:r>
        <w:rPr>
          <w:rStyle w:val="AucunA"/>
          <w:rFonts w:ascii="Arial" w:hAnsi="Arial"/>
          <w:sz w:val="22"/>
          <w:szCs w:val="22"/>
        </w:rPr>
        <w:t>Par courrier à :</w:t>
      </w:r>
    </w:p>
    <w:p w:rsidR="00EA16A1" w:rsidRDefault="00132B8A">
      <w:pPr>
        <w:ind w:left="360"/>
        <w:jc w:val="center"/>
        <w:rPr>
          <w:rStyle w:val="AucunA"/>
          <w:rFonts w:ascii="Arial" w:eastAsia="Arial" w:hAnsi="Arial" w:cs="Arial"/>
          <w:b/>
          <w:bCs/>
          <w:sz w:val="22"/>
          <w:szCs w:val="22"/>
        </w:rPr>
      </w:pPr>
      <w:r>
        <w:rPr>
          <w:rStyle w:val="AucunA"/>
          <w:rFonts w:ascii="Arial" w:hAnsi="Arial"/>
          <w:b/>
          <w:bCs/>
          <w:sz w:val="22"/>
          <w:szCs w:val="22"/>
        </w:rPr>
        <w:t>Marie PIERONNE</w:t>
      </w:r>
    </w:p>
    <w:p w:rsidR="00EA16A1" w:rsidRDefault="00132B8A">
      <w:pPr>
        <w:ind w:left="360"/>
        <w:jc w:val="center"/>
        <w:rPr>
          <w:rStyle w:val="AucunA"/>
          <w:rFonts w:ascii="Arial" w:eastAsia="Arial" w:hAnsi="Arial" w:cs="Arial"/>
          <w:b/>
          <w:bCs/>
          <w:sz w:val="22"/>
          <w:szCs w:val="22"/>
        </w:rPr>
      </w:pPr>
      <w:r>
        <w:rPr>
          <w:rStyle w:val="AucunA"/>
          <w:rFonts w:ascii="Arial" w:hAnsi="Arial"/>
          <w:b/>
          <w:bCs/>
          <w:sz w:val="22"/>
          <w:szCs w:val="22"/>
        </w:rPr>
        <w:t>Coordonnatrice académique Clemi</w:t>
      </w:r>
    </w:p>
    <w:p w:rsidR="00EA16A1" w:rsidRDefault="00132B8A">
      <w:pPr>
        <w:pStyle w:val="Titre2"/>
        <w:jc w:val="center"/>
        <w:rPr>
          <w:rStyle w:val="AucunA"/>
          <w:b/>
          <w:bCs/>
          <w:i w:val="0"/>
          <w:iCs w:val="0"/>
          <w:sz w:val="22"/>
          <w:szCs w:val="22"/>
        </w:rPr>
      </w:pPr>
      <w:r>
        <w:rPr>
          <w:rStyle w:val="AucunA"/>
          <w:b/>
          <w:bCs/>
          <w:i w:val="0"/>
          <w:iCs w:val="0"/>
          <w:sz w:val="22"/>
          <w:szCs w:val="22"/>
        </w:rPr>
        <w:t>Opération « Faites la Une »</w:t>
      </w:r>
    </w:p>
    <w:p w:rsidR="00EA16A1" w:rsidRDefault="00132B8A">
      <w:pPr>
        <w:pStyle w:val="Titre2"/>
        <w:jc w:val="center"/>
        <w:rPr>
          <w:rStyle w:val="AucunA"/>
          <w:b/>
          <w:bCs/>
          <w:i w:val="0"/>
          <w:iCs w:val="0"/>
          <w:sz w:val="22"/>
          <w:szCs w:val="22"/>
        </w:rPr>
      </w:pPr>
      <w:r>
        <w:rPr>
          <w:rStyle w:val="AucunA"/>
          <w:b/>
          <w:bCs/>
          <w:i w:val="0"/>
          <w:iCs w:val="0"/>
          <w:sz w:val="22"/>
          <w:szCs w:val="22"/>
        </w:rPr>
        <w:t>Rectorat de Corse</w:t>
      </w:r>
    </w:p>
    <w:p w:rsidR="00EA16A1" w:rsidRDefault="00132B8A">
      <w:pPr>
        <w:jc w:val="center"/>
        <w:rPr>
          <w:rStyle w:val="AucunA"/>
          <w:rFonts w:ascii="Arial" w:eastAsia="Arial" w:hAnsi="Arial" w:cs="Arial"/>
          <w:b/>
          <w:bCs/>
          <w:sz w:val="22"/>
          <w:szCs w:val="22"/>
        </w:rPr>
      </w:pPr>
      <w:r>
        <w:rPr>
          <w:rStyle w:val="AucunA"/>
          <w:rFonts w:ascii="Arial" w:hAnsi="Arial"/>
          <w:b/>
          <w:bCs/>
          <w:sz w:val="22"/>
          <w:szCs w:val="22"/>
        </w:rPr>
        <w:t>Boulevard pascal Rossini</w:t>
      </w:r>
    </w:p>
    <w:p w:rsidR="00EA16A1" w:rsidRDefault="00132B8A">
      <w:pPr>
        <w:jc w:val="center"/>
        <w:rPr>
          <w:rStyle w:val="AucunA"/>
          <w:rFonts w:ascii="Arial" w:eastAsia="Arial" w:hAnsi="Arial" w:cs="Arial"/>
          <w:b/>
          <w:bCs/>
          <w:sz w:val="22"/>
          <w:szCs w:val="22"/>
        </w:rPr>
      </w:pPr>
      <w:r>
        <w:rPr>
          <w:rStyle w:val="AucunA"/>
          <w:rFonts w:ascii="Arial" w:hAnsi="Arial"/>
          <w:b/>
          <w:bCs/>
          <w:sz w:val="22"/>
          <w:szCs w:val="22"/>
        </w:rPr>
        <w:t>20 000 Ajaccio cedex</w:t>
      </w:r>
    </w:p>
    <w:p w:rsidR="00EA16A1" w:rsidRDefault="00EA16A1">
      <w:pPr>
        <w:rPr>
          <w:rFonts w:ascii="Arial" w:eastAsia="Arial" w:hAnsi="Arial" w:cs="Arial"/>
          <w:sz w:val="22"/>
          <w:szCs w:val="22"/>
        </w:rPr>
      </w:pPr>
    </w:p>
    <w:p w:rsidR="00EA16A1" w:rsidRDefault="00EA16A1">
      <w:pPr>
        <w:rPr>
          <w:sz w:val="22"/>
          <w:szCs w:val="22"/>
        </w:rPr>
      </w:pPr>
    </w:p>
    <w:p w:rsidR="00EA16A1" w:rsidRDefault="00132B8A">
      <w:pPr>
        <w:rPr>
          <w:rStyle w:val="AucunA"/>
          <w:rFonts w:ascii="Arial" w:eastAsia="Arial" w:hAnsi="Arial" w:cs="Arial"/>
          <w:b/>
          <w:bCs/>
          <w:sz w:val="22"/>
          <w:szCs w:val="22"/>
        </w:rPr>
      </w:pPr>
      <w:r>
        <w:rPr>
          <w:rStyle w:val="AucunA"/>
          <w:rFonts w:ascii="Arial" w:hAnsi="Arial"/>
          <w:b/>
          <w:bCs/>
          <w:sz w:val="22"/>
          <w:szCs w:val="22"/>
        </w:rPr>
        <w:t>Article 8 : Jury- Critères d’évaluation</w:t>
      </w:r>
    </w:p>
    <w:p w:rsidR="00EA16A1" w:rsidRDefault="00132B8A">
      <w:pPr>
        <w:rPr>
          <w:rStyle w:val="AucunA"/>
          <w:rFonts w:ascii="Arial" w:eastAsia="Arial" w:hAnsi="Arial" w:cs="Arial"/>
          <w:sz w:val="22"/>
          <w:szCs w:val="22"/>
        </w:rPr>
      </w:pPr>
      <w:r>
        <w:rPr>
          <w:rStyle w:val="AucunA"/>
          <w:rFonts w:ascii="Arial" w:hAnsi="Arial"/>
          <w:sz w:val="22"/>
          <w:szCs w:val="22"/>
        </w:rPr>
        <w:t xml:space="preserve">Les réalisations seront examinées par un </w:t>
      </w:r>
      <w:r>
        <w:rPr>
          <w:rStyle w:val="AucunA"/>
          <w:rFonts w:ascii="Arial" w:hAnsi="Arial"/>
          <w:b/>
          <w:bCs/>
          <w:sz w:val="22"/>
          <w:szCs w:val="22"/>
        </w:rPr>
        <w:t>jury académique</w:t>
      </w:r>
      <w:r>
        <w:rPr>
          <w:rStyle w:val="AucunA"/>
          <w:rFonts w:ascii="Arial" w:hAnsi="Arial"/>
          <w:sz w:val="22"/>
          <w:szCs w:val="22"/>
        </w:rPr>
        <w:t>, composé de représentants de la communauté éducative, de professionnels des médias et d’élèves.</w:t>
      </w:r>
    </w:p>
    <w:p w:rsidR="00EA16A1" w:rsidRDefault="00132B8A">
      <w:pPr>
        <w:rPr>
          <w:rStyle w:val="AucunA"/>
          <w:rFonts w:ascii="Arial" w:eastAsia="Arial" w:hAnsi="Arial" w:cs="Arial"/>
          <w:sz w:val="22"/>
          <w:szCs w:val="22"/>
        </w:rPr>
      </w:pPr>
      <w:r>
        <w:rPr>
          <w:rStyle w:val="AucunA"/>
          <w:rFonts w:ascii="Arial" w:hAnsi="Arial"/>
          <w:sz w:val="22"/>
          <w:szCs w:val="22"/>
        </w:rPr>
        <w:t xml:space="preserve">Il se réunira durant la </w:t>
      </w:r>
      <w:r w:rsidR="00B70B50">
        <w:rPr>
          <w:rStyle w:val="AucunA"/>
          <w:rFonts w:ascii="Arial" w:hAnsi="Arial"/>
          <w:b/>
          <w:bCs/>
          <w:sz w:val="22"/>
          <w:szCs w:val="22"/>
        </w:rPr>
        <w:t>31</w:t>
      </w:r>
      <w:r>
        <w:rPr>
          <w:rStyle w:val="AucunA"/>
          <w:rFonts w:ascii="Arial" w:hAnsi="Arial"/>
          <w:b/>
          <w:bCs/>
          <w:sz w:val="22"/>
          <w:szCs w:val="22"/>
          <w:vertAlign w:val="superscript"/>
        </w:rPr>
        <w:t>ème</w:t>
      </w:r>
      <w:r>
        <w:rPr>
          <w:rStyle w:val="AucunA"/>
          <w:rFonts w:ascii="Arial" w:hAnsi="Arial"/>
          <w:b/>
          <w:bCs/>
          <w:sz w:val="22"/>
          <w:szCs w:val="22"/>
        </w:rPr>
        <w:t xml:space="preserve"> Semaine de la Presse et des médias®  </w:t>
      </w:r>
      <w:r>
        <w:rPr>
          <w:rStyle w:val="AucunA"/>
          <w:rFonts w:ascii="Arial" w:hAnsi="Arial"/>
          <w:b/>
          <w:bCs/>
          <w:sz w:val="22"/>
          <w:szCs w:val="22"/>
          <w:u w:val="single"/>
        </w:rPr>
        <w:t xml:space="preserve"> au Rectorat </w:t>
      </w:r>
      <w:r>
        <w:rPr>
          <w:rStyle w:val="AucunA"/>
          <w:rFonts w:ascii="Arial" w:hAnsi="Arial"/>
          <w:sz w:val="22"/>
          <w:szCs w:val="22"/>
          <w:u w:val="single"/>
        </w:rPr>
        <w:t xml:space="preserve"> </w:t>
      </w:r>
      <w:r>
        <w:rPr>
          <w:rStyle w:val="AucunA"/>
          <w:rFonts w:ascii="Arial" w:hAnsi="Arial"/>
          <w:sz w:val="22"/>
          <w:szCs w:val="22"/>
        </w:rPr>
        <w:t xml:space="preserve">afin d’établir le palmarès </w:t>
      </w:r>
    </w:p>
    <w:p w:rsidR="00EA16A1" w:rsidRDefault="00EA16A1">
      <w:pPr>
        <w:rPr>
          <w:rFonts w:ascii="Arial" w:eastAsia="Arial" w:hAnsi="Arial" w:cs="Arial"/>
          <w:sz w:val="22"/>
          <w:szCs w:val="22"/>
        </w:rPr>
      </w:pPr>
    </w:p>
    <w:p w:rsidR="00EA16A1" w:rsidRDefault="00132B8A">
      <w:pPr>
        <w:rPr>
          <w:rStyle w:val="AucunA"/>
          <w:rFonts w:ascii="Arial" w:eastAsia="Arial" w:hAnsi="Arial" w:cs="Arial"/>
          <w:sz w:val="22"/>
          <w:szCs w:val="22"/>
        </w:rPr>
      </w:pPr>
      <w:r>
        <w:rPr>
          <w:rStyle w:val="AucunA"/>
          <w:rFonts w:ascii="Arial" w:hAnsi="Arial"/>
          <w:sz w:val="22"/>
          <w:szCs w:val="22"/>
        </w:rPr>
        <w:t>Les critères retenus :</w:t>
      </w:r>
    </w:p>
    <w:p w:rsidR="00EA16A1" w:rsidRDefault="00132B8A">
      <w:pPr>
        <w:rPr>
          <w:rStyle w:val="AucunA"/>
          <w:rFonts w:ascii="Arial" w:eastAsia="Arial" w:hAnsi="Arial" w:cs="Arial"/>
          <w:sz w:val="22"/>
          <w:szCs w:val="22"/>
        </w:rPr>
      </w:pPr>
      <w:r>
        <w:rPr>
          <w:rStyle w:val="AucunA"/>
          <w:sz w:val="22"/>
          <w:szCs w:val="22"/>
        </w:rPr>
        <w:t xml:space="preserve">- </w:t>
      </w:r>
      <w:r>
        <w:rPr>
          <w:rStyle w:val="AucunA"/>
          <w:rFonts w:ascii="Arial" w:hAnsi="Arial"/>
          <w:sz w:val="22"/>
          <w:szCs w:val="22"/>
        </w:rPr>
        <w:t>respect des consignes</w:t>
      </w:r>
    </w:p>
    <w:p w:rsidR="00EA16A1" w:rsidRDefault="00132B8A">
      <w:pPr>
        <w:rPr>
          <w:rStyle w:val="AucunA"/>
          <w:rFonts w:ascii="Arial" w:eastAsia="Arial" w:hAnsi="Arial" w:cs="Arial"/>
          <w:sz w:val="22"/>
          <w:szCs w:val="22"/>
        </w:rPr>
      </w:pPr>
      <w:r>
        <w:rPr>
          <w:rStyle w:val="AucunA"/>
          <w:sz w:val="22"/>
          <w:szCs w:val="22"/>
        </w:rPr>
        <w:t xml:space="preserve">- </w:t>
      </w:r>
      <w:r>
        <w:rPr>
          <w:rStyle w:val="AucunA"/>
          <w:rFonts w:ascii="Arial" w:hAnsi="Arial"/>
          <w:sz w:val="22"/>
          <w:szCs w:val="22"/>
        </w:rPr>
        <w:t>affichage du public ciblé par le journal</w:t>
      </w:r>
    </w:p>
    <w:p w:rsidR="00EA16A1" w:rsidRDefault="00132B8A">
      <w:pPr>
        <w:rPr>
          <w:rStyle w:val="AucunA"/>
          <w:rFonts w:ascii="Arial" w:eastAsia="Arial" w:hAnsi="Arial" w:cs="Arial"/>
          <w:sz w:val="22"/>
          <w:szCs w:val="22"/>
        </w:rPr>
      </w:pPr>
      <w:r>
        <w:rPr>
          <w:rStyle w:val="AucunA"/>
          <w:sz w:val="22"/>
          <w:szCs w:val="22"/>
        </w:rPr>
        <w:t xml:space="preserve">- </w:t>
      </w:r>
      <w:r>
        <w:rPr>
          <w:rStyle w:val="AucunA"/>
          <w:rFonts w:ascii="Arial" w:hAnsi="Arial"/>
          <w:sz w:val="22"/>
          <w:szCs w:val="22"/>
        </w:rPr>
        <w:t>cohérence du contenu avec le public visé</w:t>
      </w:r>
    </w:p>
    <w:p w:rsidR="00EA16A1" w:rsidRDefault="00132B8A">
      <w:pPr>
        <w:rPr>
          <w:rStyle w:val="AucunA"/>
          <w:rFonts w:ascii="Arial" w:eastAsia="Arial" w:hAnsi="Arial" w:cs="Arial"/>
          <w:sz w:val="22"/>
          <w:szCs w:val="22"/>
        </w:rPr>
      </w:pPr>
      <w:r>
        <w:rPr>
          <w:rStyle w:val="AucunA"/>
          <w:sz w:val="22"/>
          <w:szCs w:val="22"/>
        </w:rPr>
        <w:t xml:space="preserve">- </w:t>
      </w:r>
      <w:r>
        <w:rPr>
          <w:rStyle w:val="AucunA"/>
          <w:rFonts w:ascii="Arial" w:hAnsi="Arial"/>
          <w:sz w:val="22"/>
          <w:szCs w:val="22"/>
        </w:rPr>
        <w:t>lisibilité, harmonie et impact visuel, mise en page</w:t>
      </w:r>
    </w:p>
    <w:p w:rsidR="00EA16A1" w:rsidRDefault="00132B8A">
      <w:pPr>
        <w:rPr>
          <w:rStyle w:val="AucunA"/>
          <w:rFonts w:ascii="Arial" w:eastAsia="Arial" w:hAnsi="Arial" w:cs="Arial"/>
          <w:sz w:val="22"/>
          <w:szCs w:val="22"/>
        </w:rPr>
      </w:pPr>
      <w:r>
        <w:rPr>
          <w:rStyle w:val="AucunA"/>
          <w:sz w:val="22"/>
          <w:szCs w:val="22"/>
        </w:rPr>
        <w:t xml:space="preserve">- </w:t>
      </w:r>
      <w:r>
        <w:rPr>
          <w:rStyle w:val="AucunA"/>
          <w:rFonts w:ascii="Arial" w:hAnsi="Arial"/>
          <w:sz w:val="22"/>
          <w:szCs w:val="22"/>
        </w:rPr>
        <w:t>originalité de la réalisation</w:t>
      </w:r>
    </w:p>
    <w:p w:rsidR="00EA16A1" w:rsidRDefault="00132B8A">
      <w:pPr>
        <w:rPr>
          <w:rStyle w:val="AucunA"/>
          <w:rFonts w:ascii="Arial" w:eastAsia="Arial" w:hAnsi="Arial" w:cs="Arial"/>
          <w:sz w:val="22"/>
          <w:szCs w:val="22"/>
        </w:rPr>
      </w:pPr>
      <w:r>
        <w:rPr>
          <w:rStyle w:val="AucunA"/>
          <w:sz w:val="22"/>
          <w:szCs w:val="22"/>
        </w:rPr>
        <w:t xml:space="preserve">- </w:t>
      </w:r>
      <w:r>
        <w:rPr>
          <w:rStyle w:val="AucunA"/>
          <w:rFonts w:ascii="Arial" w:hAnsi="Arial"/>
          <w:sz w:val="22"/>
          <w:szCs w:val="22"/>
        </w:rPr>
        <w:t>pertinence de l'illustration ou A</w:t>
      </w:r>
    </w:p>
    <w:p w:rsidR="00EA16A1" w:rsidRDefault="00132B8A">
      <w:pPr>
        <w:rPr>
          <w:rStyle w:val="AucunA"/>
          <w:rFonts w:ascii="Arial" w:eastAsia="Arial" w:hAnsi="Arial" w:cs="Arial"/>
          <w:sz w:val="22"/>
          <w:szCs w:val="22"/>
        </w:rPr>
      </w:pPr>
      <w:r>
        <w:rPr>
          <w:rStyle w:val="AucunA"/>
          <w:sz w:val="22"/>
          <w:szCs w:val="22"/>
        </w:rPr>
        <w:t xml:space="preserve">- </w:t>
      </w:r>
      <w:r>
        <w:rPr>
          <w:rStyle w:val="AucunA"/>
          <w:rFonts w:ascii="Arial" w:hAnsi="Arial"/>
          <w:sz w:val="22"/>
          <w:szCs w:val="22"/>
        </w:rPr>
        <w:t>respect de la déontologie journalistique</w:t>
      </w:r>
    </w:p>
    <w:p w:rsidR="00EA16A1" w:rsidRDefault="00132B8A">
      <w:pPr>
        <w:rPr>
          <w:rStyle w:val="AucunA"/>
          <w:rFonts w:ascii="Arial" w:eastAsia="Arial" w:hAnsi="Arial" w:cs="Arial"/>
          <w:sz w:val="22"/>
          <w:szCs w:val="22"/>
        </w:rPr>
      </w:pPr>
      <w:r>
        <w:rPr>
          <w:rStyle w:val="AucunA"/>
          <w:sz w:val="22"/>
          <w:szCs w:val="22"/>
        </w:rPr>
        <w:t xml:space="preserve">- </w:t>
      </w:r>
      <w:r>
        <w:rPr>
          <w:rStyle w:val="AucunA"/>
          <w:rFonts w:ascii="Arial" w:hAnsi="Arial"/>
          <w:sz w:val="22"/>
          <w:szCs w:val="22"/>
        </w:rPr>
        <w:t>recherche sur le nom du journal</w:t>
      </w:r>
    </w:p>
    <w:p w:rsidR="00EA16A1" w:rsidRDefault="00EA16A1">
      <w:pPr>
        <w:rPr>
          <w:rFonts w:ascii="Arial" w:eastAsia="Arial" w:hAnsi="Arial" w:cs="Arial"/>
          <w:sz w:val="22"/>
          <w:szCs w:val="22"/>
        </w:rPr>
      </w:pPr>
    </w:p>
    <w:p w:rsidR="00EA16A1" w:rsidRDefault="00132B8A">
      <w:pPr>
        <w:rPr>
          <w:rStyle w:val="AucunA"/>
          <w:rFonts w:ascii="Arial" w:eastAsia="Arial" w:hAnsi="Arial" w:cs="Arial"/>
          <w:b/>
          <w:bCs/>
          <w:sz w:val="22"/>
          <w:szCs w:val="22"/>
        </w:rPr>
      </w:pPr>
      <w:r>
        <w:rPr>
          <w:rStyle w:val="AucunA"/>
          <w:rFonts w:ascii="Arial" w:hAnsi="Arial"/>
          <w:b/>
          <w:bCs/>
          <w:sz w:val="22"/>
          <w:szCs w:val="22"/>
        </w:rPr>
        <w:t>Article 9 : Droits à l’image</w:t>
      </w:r>
    </w:p>
    <w:p w:rsidR="00EA16A1" w:rsidRDefault="00132B8A">
      <w:pPr>
        <w:rPr>
          <w:rStyle w:val="AucunA"/>
          <w:rFonts w:ascii="Arial" w:eastAsia="Arial" w:hAnsi="Arial" w:cs="Arial"/>
          <w:sz w:val="22"/>
          <w:szCs w:val="22"/>
        </w:rPr>
      </w:pPr>
      <w:r>
        <w:rPr>
          <w:rStyle w:val="AucunA"/>
          <w:rFonts w:ascii="Arial" w:hAnsi="Arial"/>
          <w:sz w:val="22"/>
          <w:szCs w:val="22"/>
        </w:rPr>
        <w:t>Veillez à faire signer par les familles des autorisations de photographier les élèves pendant leurs activités aux médias et n’hésitez pas à prendre des clichés de ces séances.</w:t>
      </w:r>
    </w:p>
    <w:p w:rsidR="00EA16A1" w:rsidRDefault="00132B8A">
      <w:pPr>
        <w:rPr>
          <w:rStyle w:val="AucunA"/>
          <w:rFonts w:ascii="Arial" w:eastAsia="Arial" w:hAnsi="Arial" w:cs="Arial"/>
          <w:sz w:val="22"/>
          <w:szCs w:val="22"/>
        </w:rPr>
      </w:pPr>
      <w:r>
        <w:rPr>
          <w:rStyle w:val="AucunA"/>
          <w:rFonts w:ascii="Arial" w:hAnsi="Arial"/>
          <w:sz w:val="22"/>
          <w:szCs w:val="22"/>
        </w:rPr>
        <w:t xml:space="preserve"> </w:t>
      </w:r>
    </w:p>
    <w:p w:rsidR="00EA16A1" w:rsidRDefault="00132B8A">
      <w:pPr>
        <w:rPr>
          <w:rStyle w:val="AucunA"/>
          <w:rFonts w:ascii="Arial" w:eastAsia="Arial" w:hAnsi="Arial" w:cs="Arial"/>
          <w:b/>
          <w:bCs/>
          <w:sz w:val="22"/>
          <w:szCs w:val="22"/>
        </w:rPr>
      </w:pPr>
      <w:r>
        <w:rPr>
          <w:rStyle w:val="AucunA"/>
          <w:rFonts w:ascii="Arial" w:hAnsi="Arial"/>
          <w:b/>
          <w:bCs/>
          <w:sz w:val="22"/>
          <w:szCs w:val="22"/>
        </w:rPr>
        <w:t xml:space="preserve">Article 10 : Conditions d’exploitation </w:t>
      </w:r>
    </w:p>
    <w:p w:rsidR="00EA16A1" w:rsidRDefault="00132B8A">
      <w:pPr>
        <w:rPr>
          <w:rStyle w:val="AucunA"/>
          <w:rFonts w:ascii="Arial" w:eastAsia="Arial" w:hAnsi="Arial" w:cs="Arial"/>
          <w:sz w:val="22"/>
          <w:szCs w:val="22"/>
        </w:rPr>
      </w:pPr>
      <w:r>
        <w:rPr>
          <w:rStyle w:val="AucunA"/>
          <w:rFonts w:ascii="Arial" w:hAnsi="Arial"/>
          <w:sz w:val="22"/>
          <w:szCs w:val="22"/>
        </w:rPr>
        <w:t>Les productions, libres de droit, resteront à la disposition du jury afin d'être utilisées</w:t>
      </w:r>
    </w:p>
    <w:p w:rsidR="00EA16A1" w:rsidRDefault="00132B8A">
      <w:pPr>
        <w:rPr>
          <w:rStyle w:val="AucunA"/>
          <w:rFonts w:ascii="Arial" w:eastAsia="Arial" w:hAnsi="Arial" w:cs="Arial"/>
          <w:sz w:val="22"/>
          <w:szCs w:val="22"/>
        </w:rPr>
      </w:pPr>
      <w:proofErr w:type="gramStart"/>
      <w:r>
        <w:rPr>
          <w:rStyle w:val="AucunA"/>
          <w:rFonts w:ascii="Arial" w:hAnsi="Arial"/>
          <w:sz w:val="22"/>
          <w:szCs w:val="22"/>
        </w:rPr>
        <w:t>éventuellement</w:t>
      </w:r>
      <w:proofErr w:type="gramEnd"/>
      <w:r>
        <w:rPr>
          <w:rStyle w:val="AucunA"/>
          <w:rFonts w:ascii="Arial" w:hAnsi="Arial"/>
          <w:sz w:val="22"/>
          <w:szCs w:val="22"/>
        </w:rPr>
        <w:t xml:space="preserve"> à des fins pédagogiques.</w:t>
      </w:r>
    </w:p>
    <w:p w:rsidR="00EA16A1" w:rsidRDefault="00132B8A">
      <w:r>
        <w:rPr>
          <w:rStyle w:val="AucunA"/>
          <w:rFonts w:ascii="Arial" w:hAnsi="Arial"/>
          <w:sz w:val="22"/>
          <w:szCs w:val="22"/>
        </w:rPr>
        <w:t xml:space="preserve">Les UNES remarquées peuvent être publiées par nos partenaires médias durant la  </w:t>
      </w:r>
      <w:r>
        <w:rPr>
          <w:rStyle w:val="AucunA"/>
          <w:rFonts w:ascii="Arial" w:hAnsi="Arial"/>
          <w:b/>
          <w:bCs/>
          <w:sz w:val="22"/>
          <w:szCs w:val="22"/>
        </w:rPr>
        <w:t>30</w:t>
      </w:r>
      <w:r>
        <w:rPr>
          <w:rStyle w:val="AucunA"/>
          <w:rFonts w:ascii="Arial" w:hAnsi="Arial"/>
          <w:b/>
          <w:bCs/>
          <w:sz w:val="22"/>
          <w:szCs w:val="22"/>
          <w:vertAlign w:val="superscript"/>
        </w:rPr>
        <w:t>ème</w:t>
      </w:r>
      <w:r>
        <w:rPr>
          <w:rStyle w:val="AucunA"/>
          <w:rFonts w:ascii="Arial" w:hAnsi="Arial"/>
          <w:b/>
          <w:bCs/>
          <w:sz w:val="22"/>
          <w:szCs w:val="22"/>
        </w:rPr>
        <w:t xml:space="preserve"> Semaine de la Presse et des médias®</w:t>
      </w:r>
      <w:r>
        <w:rPr>
          <w:rStyle w:val="AucunA"/>
          <w:rFonts w:ascii="Arial" w:hAnsi="Arial"/>
          <w:sz w:val="22"/>
          <w:szCs w:val="22"/>
        </w:rPr>
        <w:t>.</w:t>
      </w:r>
    </w:p>
    <w:sectPr w:rsidR="00EA16A1">
      <w:headerReference w:type="default" r:id="rId11"/>
      <w:footerReference w:type="default" r:id="rId12"/>
      <w:pgSz w:w="11900" w:h="16840"/>
      <w:pgMar w:top="1417" w:right="1417" w:bottom="1417" w:left="1417" w:header="57"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451C" w:rsidRDefault="00C2451C">
      <w:r>
        <w:separator/>
      </w:r>
    </w:p>
  </w:endnote>
  <w:endnote w:type="continuationSeparator" w:id="0">
    <w:p w:rsidR="00C2451C" w:rsidRDefault="00C24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504020202030204"/>
    <w:charset w:val="00"/>
    <w:family w:val="swiss"/>
    <w:pitch w:val="variable"/>
    <w:sig w:usb0="20002A87" w:usb1="00000000" w:usb2="00000000"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16A1" w:rsidRDefault="00EA16A1">
    <w:pPr>
      <w:pStyle w:val="En-tt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451C" w:rsidRDefault="00C2451C">
      <w:r>
        <w:separator/>
      </w:r>
    </w:p>
  </w:footnote>
  <w:footnote w:type="continuationSeparator" w:id="0">
    <w:p w:rsidR="00C2451C" w:rsidRDefault="00C245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16A1" w:rsidRDefault="00EA16A1">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411516"/>
    <w:multiLevelType w:val="hybridMultilevel"/>
    <w:tmpl w:val="E4E81AA2"/>
    <w:numStyleLink w:val="Style1import"/>
  </w:abstractNum>
  <w:abstractNum w:abstractNumId="1" w15:restartNumberingAfterBreak="0">
    <w:nsid w:val="4E431A6D"/>
    <w:multiLevelType w:val="hybridMultilevel"/>
    <w:tmpl w:val="E4E81AA2"/>
    <w:styleLink w:val="Style1import"/>
    <w:lvl w:ilvl="0" w:tplc="2A10FFF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09A7E6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F24C5F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D0C066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378F74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94A23C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CEECD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A3A646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CCC3DD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6A1"/>
    <w:rsid w:val="00132B8A"/>
    <w:rsid w:val="002D7533"/>
    <w:rsid w:val="00482CFB"/>
    <w:rsid w:val="004B03CD"/>
    <w:rsid w:val="008A2C06"/>
    <w:rsid w:val="008E2238"/>
    <w:rsid w:val="00905125"/>
    <w:rsid w:val="00B70B50"/>
    <w:rsid w:val="00C0703C"/>
    <w:rsid w:val="00C216FD"/>
    <w:rsid w:val="00C2451C"/>
    <w:rsid w:val="00EA16A1"/>
    <w:rsid w:val="00EE3EBC"/>
    <w:rsid w:val="00FD6B6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D99CFC-07B0-41FE-B5D4-B5AF6F55F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fr-FR" w:eastAsia="fr-F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cs="Arial Unicode MS"/>
      <w:color w:val="000000"/>
      <w:sz w:val="24"/>
      <w:szCs w:val="24"/>
      <w:u w:color="000000"/>
    </w:rPr>
  </w:style>
  <w:style w:type="paragraph" w:styleId="Titre1">
    <w:name w:val="heading 1"/>
    <w:next w:val="Normal"/>
    <w:pPr>
      <w:keepNext/>
      <w:outlineLvl w:val="0"/>
    </w:pPr>
    <w:rPr>
      <w:rFonts w:ascii="Arial" w:eastAsia="Arial" w:hAnsi="Arial" w:cs="Arial"/>
      <w:b/>
      <w:bCs/>
      <w:color w:val="000000"/>
      <w:sz w:val="24"/>
      <w:szCs w:val="24"/>
      <w:u w:color="000000"/>
    </w:rPr>
  </w:style>
  <w:style w:type="paragraph" w:styleId="Titre2">
    <w:name w:val="heading 2"/>
    <w:next w:val="Normal"/>
    <w:pPr>
      <w:keepNext/>
      <w:outlineLvl w:val="1"/>
    </w:pPr>
    <w:rPr>
      <w:rFonts w:ascii="Arial" w:hAnsi="Arial" w:cs="Arial Unicode MS"/>
      <w:i/>
      <w:iCs/>
      <w:color w:val="000000"/>
      <w:sz w:val="24"/>
      <w:szCs w:val="24"/>
      <w:u w:color="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En-tte">
    <w:name w:val="header"/>
    <w:pPr>
      <w:tabs>
        <w:tab w:val="right" w:pos="9020"/>
      </w:tabs>
    </w:pPr>
    <w:rPr>
      <w:rFonts w:ascii="Helvetica" w:hAnsi="Helvetica" w:cs="Arial Unicode MS"/>
      <w:color w:val="000000"/>
      <w:sz w:val="24"/>
      <w:szCs w:val="24"/>
    </w:rPr>
  </w:style>
  <w:style w:type="character" w:customStyle="1" w:styleId="AucunA">
    <w:name w:val="Aucun A"/>
  </w:style>
  <w:style w:type="character" w:customStyle="1" w:styleId="Hyperlink0">
    <w:name w:val="Hyperlink.0"/>
    <w:basedOn w:val="AucunA"/>
    <w:rPr>
      <w:rFonts w:ascii="Arial" w:eastAsia="Arial" w:hAnsi="Arial" w:cs="Arial"/>
      <w:color w:val="0000FF"/>
      <w:sz w:val="22"/>
      <w:szCs w:val="22"/>
      <w:u w:val="single" w:color="0000FF"/>
    </w:rPr>
  </w:style>
  <w:style w:type="numbering" w:customStyle="1" w:styleId="Style1import">
    <w:name w:val="Style 1 importé"/>
    <w:pPr>
      <w:numPr>
        <w:numId w:val="1"/>
      </w:numPr>
    </w:pPr>
  </w:style>
  <w:style w:type="character" w:customStyle="1" w:styleId="Hyperlink1">
    <w:name w:val="Hyperlink.1"/>
    <w:basedOn w:val="AucunA"/>
    <w:rPr>
      <w:color w:val="0000FF"/>
      <w:u w:val="single" w:color="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annicksimeoni@ac-corse.f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clemi@ac-corse.fr" TargetMode="External"/><Relationship Id="rId4" Type="http://schemas.openxmlformats.org/officeDocument/2006/relationships/webSettings" Target="webSettings.xml"/><Relationship Id="rId9" Type="http://schemas.openxmlformats.org/officeDocument/2006/relationships/hyperlink" Target="mailto:clemi@ac-corse.fr"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657</Words>
  <Characters>3614</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4263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 Pieronne</dc:creator>
  <cp:lastModifiedBy>Marie Pieronne</cp:lastModifiedBy>
  <cp:revision>2</cp:revision>
  <dcterms:created xsi:type="dcterms:W3CDTF">2019-12-12T10:46:00Z</dcterms:created>
  <dcterms:modified xsi:type="dcterms:W3CDTF">2019-12-12T10:46:00Z</dcterms:modified>
</cp:coreProperties>
</file>